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E3447" w14:textId="77777777" w:rsidR="00C2478E" w:rsidRDefault="00ED4AEC" w:rsidP="00ED4AEC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625836B2" w14:textId="77777777" w:rsidR="00C2478E" w:rsidRDefault="00C2478E" w:rsidP="00ED4AEC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36C29EA5" w14:textId="5780E5B4" w:rsidR="00C2478E" w:rsidRDefault="00C2478E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6F91E9C" w14:textId="1E17EF96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74F07B7" w14:textId="4DE7B020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5CA1C0" w14:textId="18B632B2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0C39861" w14:textId="0AB9802E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9772E5E" w14:textId="3C3A94D4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E6C6A33" w14:textId="1032F08F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D43631D" w14:textId="6D3DF5BF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D0992A6" w14:textId="77777777" w:rsidR="00ED4AEC" w:rsidRDefault="00ED4AEC" w:rsidP="00ED4AEC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34CE6E6" w14:textId="77777777" w:rsidR="00C2478E" w:rsidRDefault="00ED4AEC" w:rsidP="00ED4AE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842DFEC" w14:textId="77777777" w:rsidR="00C2478E" w:rsidRDefault="00ED4AEC" w:rsidP="00ED4AEC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8951675" w14:textId="77777777" w:rsidR="00C2478E" w:rsidRDefault="00C2478E" w:rsidP="00ED4AE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A8B6968" w14:textId="77777777" w:rsidR="00C2478E" w:rsidRDefault="00C2478E" w:rsidP="00ED4AE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157B1FF" w14:textId="77777777" w:rsidR="00C2478E" w:rsidRDefault="00C2478E" w:rsidP="00ED4AEC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C5436BE" w14:textId="77777777" w:rsidR="00C2478E" w:rsidRDefault="00C2478E" w:rsidP="00ED4AE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5C4C5DA" w14:textId="77777777" w:rsidR="00C2478E" w:rsidRDefault="00C2478E" w:rsidP="00ED4AEC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8E735B1" w14:textId="77777777" w:rsidR="00C2478E" w:rsidRDefault="00ED4AEC" w:rsidP="00ED4AEC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6903A243" w14:textId="77777777" w:rsidR="00C2478E" w:rsidRDefault="00ED4AEC" w:rsidP="00ED4AEC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19.04.03 Технология продуктов питания животного происхождения</w:t>
      </w:r>
      <w:r>
        <w:br w:type="page"/>
      </w:r>
    </w:p>
    <w:p w14:paraId="4B74D1CF" w14:textId="77777777" w:rsidR="00C2478E" w:rsidRDefault="00ED4AEC" w:rsidP="00ED4AEC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5BA1DA7F" w14:textId="77777777" w:rsidR="00C2478E" w:rsidRDefault="00ED4AEC" w:rsidP="00ED4AEC">
      <w:pPr>
        <w:spacing w:line="240" w:lineRule="auto"/>
      </w:pPr>
      <w:r>
        <w:t>Образовательная программа «</w:t>
      </w:r>
      <w:r>
        <w:rPr>
          <w:b/>
          <w:bCs/>
        </w:rPr>
        <w:t>19.04.03 Технология продуктов питания животного происхождения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6B483458" w14:textId="77777777" w:rsidR="00C2478E" w:rsidRDefault="00ED4AEC" w:rsidP="00ED4AEC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4C0CF79F" w14:textId="77777777" w:rsidR="00C2478E" w:rsidRDefault="00ED4AEC" w:rsidP="00ED4AEC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8847F15" w14:textId="77777777" w:rsidR="00C2478E" w:rsidRDefault="00ED4AEC" w:rsidP="00ED4AEC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7E0C06D1" w14:textId="77777777" w:rsidR="00C2478E" w:rsidRDefault="00ED4AEC" w:rsidP="00ED4AEC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E6E76FD" w14:textId="77777777" w:rsidR="00C2478E" w:rsidRDefault="00ED4AEC" w:rsidP="00ED4AEC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ED79383" w14:textId="77777777" w:rsidR="00C2478E" w:rsidRDefault="00ED4AEC" w:rsidP="00ED4AEC">
      <w:pPr>
        <w:spacing w:line="240" w:lineRule="auto"/>
      </w:pPr>
      <w:r>
        <w:t>В анкетировании принял(-и) участие 7 преподаватель(-я, -ей), участвующий(-их) в реализации образовательной программы.</w:t>
      </w:r>
    </w:p>
    <w:p w14:paraId="0F42ECFF" w14:textId="77777777" w:rsidR="00C2478E" w:rsidRDefault="00ED4AEC" w:rsidP="00ED4AEC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158AB567" w14:textId="77777777" w:rsidR="00C2478E" w:rsidRDefault="00ED4AEC" w:rsidP="00ED4AEC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55DDDD4" w14:textId="77777777" w:rsidR="00C2478E" w:rsidRDefault="00C2478E" w:rsidP="00ED4AEC">
      <w:pPr>
        <w:spacing w:line="240" w:lineRule="auto"/>
      </w:pPr>
    </w:p>
    <w:p w14:paraId="7D13C456" w14:textId="77777777" w:rsidR="00C2478E" w:rsidRDefault="00C2478E" w:rsidP="00ED4AEC">
      <w:pPr>
        <w:spacing w:line="240" w:lineRule="auto"/>
      </w:pPr>
    </w:p>
    <w:p w14:paraId="7A600B87" w14:textId="77777777" w:rsidR="00C2478E" w:rsidRDefault="00ED4AEC" w:rsidP="00ED4AEC">
      <w:pPr>
        <w:spacing w:line="240" w:lineRule="auto"/>
      </w:pPr>
      <w:r>
        <w:br w:type="page"/>
      </w:r>
    </w:p>
    <w:p w14:paraId="51A736A6" w14:textId="77777777" w:rsidR="00C2478E" w:rsidRDefault="00ED4AEC" w:rsidP="00ED4AEC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73CD32F2" w14:textId="3BE64A4F" w:rsidR="00C2478E" w:rsidRPr="00ED4AEC" w:rsidRDefault="00ED4AEC" w:rsidP="00ED4AE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D4AEC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ED4AEC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222857A4" w14:textId="2CE45354" w:rsidR="00C2478E" w:rsidRDefault="00ED4AEC" w:rsidP="00ED4AE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655BA29" wp14:editId="4FFCB624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6ED72" w14:textId="2922E4FB" w:rsidR="00C2478E" w:rsidRPr="00ED4AEC" w:rsidRDefault="00ED4AEC" w:rsidP="00ED4AEC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04BFF11B" w14:textId="77777777" w:rsidR="00C2478E" w:rsidRDefault="00ED4AEC" w:rsidP="00ED4AEC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7.49.</w:t>
      </w:r>
    </w:p>
    <w:p w14:paraId="52913F3F" w14:textId="77777777" w:rsidR="00C2478E" w:rsidRDefault="00ED4AEC" w:rsidP="00ED4AE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29344031" w14:textId="77777777" w:rsidR="00C2478E" w:rsidRDefault="00ED4AEC" w:rsidP="00ED4AEC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548F6C65" w14:textId="77777777" w:rsidR="00C2478E" w:rsidRDefault="00ED4AEC" w:rsidP="00ED4AEC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1D3E3B4E" w14:textId="77777777" w:rsidR="00C2478E" w:rsidRDefault="00ED4AEC" w:rsidP="00ED4AEC">
      <w:pPr>
        <w:spacing w:line="240" w:lineRule="auto"/>
      </w:pPr>
      <w:r>
        <w:t>Повышенный уровень удовлетворённости отмечен по вопросам: «Оцените общую удовлетворённость организацией у</w:t>
      </w:r>
      <w:r>
        <w:t>чебного процесса (работой ректората, учебного отдела, деканата, кафедры; расписанием занятий)», «Оцените оптимизацию различных административных и учебных процессов», «Оцените распределение общей преподавательской нагрузки, в т.ч. аудиторной нагрузки», «Оце</w:t>
      </w:r>
      <w:r>
        <w:t>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оборудованием».</w:t>
      </w:r>
    </w:p>
    <w:p w14:paraId="7775E64A" w14:textId="77777777" w:rsidR="00C2478E" w:rsidRDefault="00ED4AEC" w:rsidP="00ED4AEC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</w:t>
      </w:r>
      <w:r>
        <w:t xml:space="preserve">давателю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доступность учебной и методической литературы в библиотеке и в электронной образовательной </w:t>
      </w:r>
      <w:r>
        <w:t>среде (например, на платформе Moodle)», «Оцените организацию и содержание производственных практик», «Оцените возможность применения современных образовательных методик в преподавании, в т.ч. современных информационных технологий».</w:t>
      </w:r>
    </w:p>
    <w:p w14:paraId="3C5E289E" w14:textId="59D8D558" w:rsidR="00C2478E" w:rsidRPr="00ED4AEC" w:rsidRDefault="00ED4AEC" w:rsidP="00ED4AE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ED4AE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3490D85" w14:textId="37E66C2B" w:rsidR="00C2478E" w:rsidRDefault="00ED4AEC" w:rsidP="00ED4AEC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68D516F6" wp14:editId="7B70F7FC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84BCF" w14:textId="2C547577" w:rsidR="00C2478E" w:rsidRPr="00ED4AEC" w:rsidRDefault="00ED4AEC" w:rsidP="00ED4AEC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1A1094A" w14:textId="77777777" w:rsidR="00C2478E" w:rsidRDefault="00ED4AEC" w:rsidP="00ED4AEC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7.57.</w:t>
      </w:r>
    </w:p>
    <w:p w14:paraId="19EE1222" w14:textId="77777777" w:rsidR="00C2478E" w:rsidRDefault="00ED4AEC" w:rsidP="00ED4AE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D3A694F" w14:textId="77777777" w:rsidR="00C2478E" w:rsidRDefault="00ED4AEC" w:rsidP="00ED4AEC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24E6E191" w14:textId="77777777" w:rsidR="00C2478E" w:rsidRDefault="00ED4AEC" w:rsidP="00ED4AEC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8683C03" w14:textId="77777777" w:rsidR="00C2478E" w:rsidRDefault="00ED4AEC" w:rsidP="00ED4AEC">
      <w:pPr>
        <w:spacing w:line="240" w:lineRule="auto"/>
      </w:pPr>
      <w:r>
        <w:t>Повышенный уровень удовлетворённости отмечен по вопросам: «Оцените систему стимулирования за участие в научной, творческой, спортивной деятель</w:t>
      </w:r>
      <w:r>
        <w:t>ности (гранты, грамоты, премии, именные стипендии, звания и т.д.)», «Оцените работу профкома»,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</w:t>
      </w:r>
      <w:r>
        <w:t xml:space="preserve">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</w:t>
      </w:r>
      <w:r>
        <w:t>содействии вуза)», «Оцените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проводить междисциплинарные исследования».</w:t>
      </w:r>
    </w:p>
    <w:p w14:paraId="61D30BBD" w14:textId="77777777" w:rsidR="00C2478E" w:rsidRDefault="00ED4AEC" w:rsidP="00ED4AEC">
      <w:pPr>
        <w:spacing w:line="240" w:lineRule="auto"/>
      </w:pPr>
      <w:r>
        <w:t>Высокий уровень удовлетворённости отмечен по</w:t>
      </w:r>
      <w:r>
        <w:t xml:space="preserve">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повышения квалификации, участие в симпозиумах, к</w:t>
      </w:r>
      <w:r>
        <w:t>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организацию и проведение культурно-массовых мероприятий в вуз</w:t>
      </w:r>
      <w:r>
        <w:t>е», «Оцените обратную связь с представителями студентов (родителями)».</w:t>
      </w:r>
    </w:p>
    <w:p w14:paraId="78764AE4" w14:textId="3F2B31A5" w:rsidR="00C2478E" w:rsidRDefault="00C2478E" w:rsidP="00ED4AEC">
      <w:pPr>
        <w:spacing w:line="240" w:lineRule="auto"/>
        <w:ind w:firstLine="0"/>
        <w:jc w:val="center"/>
        <w:rPr>
          <w:lang w:val="en-US"/>
        </w:rPr>
      </w:pPr>
    </w:p>
    <w:p w14:paraId="2CA67666" w14:textId="5EBFBDA7" w:rsidR="00C2478E" w:rsidRPr="00ED4AEC" w:rsidRDefault="00ED4AEC" w:rsidP="00ED4AE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ED4AEC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0918F01D" w14:textId="144AE8AD" w:rsidR="00C2478E" w:rsidRDefault="00ED4AEC" w:rsidP="00ED4AEC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6DD69EFE" wp14:editId="4DE2E3D3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1CC03FD6" w14:textId="3236C3E9" w:rsidR="00C2478E" w:rsidRPr="00ED4AEC" w:rsidRDefault="00ED4AEC" w:rsidP="00ED4AEC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социально-бытовой инфраструктурой вуза»</w:t>
      </w:r>
      <w:bookmarkEnd w:id="6"/>
    </w:p>
    <w:p w14:paraId="165DAA2B" w14:textId="77777777" w:rsidR="00C2478E" w:rsidRDefault="00ED4AEC" w:rsidP="00ED4AEC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6.86.</w:t>
      </w:r>
    </w:p>
    <w:p w14:paraId="2255FAA8" w14:textId="77777777" w:rsidR="00C2478E" w:rsidRDefault="00ED4AEC" w:rsidP="00ED4AEC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77DBA00" w14:textId="77777777" w:rsidR="00C2478E" w:rsidRDefault="00ED4AEC" w:rsidP="00ED4AEC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0D5569F8" w14:textId="77777777" w:rsidR="00C2478E" w:rsidRDefault="00ED4AEC" w:rsidP="00ED4AEC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20CF0C03" w14:textId="77777777" w:rsidR="00C2478E" w:rsidRDefault="00ED4AEC" w:rsidP="00ED4AEC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санитарно-гигиеническое состояние пунктов общественного питания», «Оцените условия организации труда на кафедре и оснащенность рабочего места», «Оцените состояние и количество спортивных и тренажёрных залов, актовых залов, помещений для клубов, студий, кр</w:t>
      </w:r>
      <w:r>
        <w:t>ужков и т.п.», «Оцените наличие и качество зон отдыха (ожидания), оборудованных соответствующей мебелью», «Оцените транспортную доступность вуза», «Оцените качество медицинского обслуживания (работа медпункта, медосмотры)», «Оцените наличие и доступность с</w:t>
      </w:r>
      <w:r>
        <w:t>анитарно-гигиенических помещений, их санитарное состояние».</w:t>
      </w:r>
    </w:p>
    <w:p w14:paraId="420C9C6B" w14:textId="77777777" w:rsidR="00C2478E" w:rsidRDefault="00ED4AEC" w:rsidP="00ED4AEC">
      <w:pPr>
        <w:spacing w:line="240" w:lineRule="auto"/>
      </w:pPr>
      <w:r>
        <w:t>Высокий уровень удовлетворённости отмечен по вопросам: «Оцените доброжелательность и вежливость работников, не участвующих в учебном процессе», «Оцените организацию питания в вузе (стоимость, ассо</w:t>
      </w:r>
      <w:r>
        <w:t>ртимент, качество приготовления блюд, быстрота обслуживания)».</w:t>
      </w:r>
    </w:p>
    <w:p w14:paraId="10062E1A" w14:textId="706AA7A3" w:rsidR="00C2478E" w:rsidRDefault="00ED4AEC" w:rsidP="00ED4AEC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8235B82" w14:textId="0989B6A5" w:rsidR="00C2478E" w:rsidRDefault="00ED4AEC" w:rsidP="00ED4AEC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21AA29DD" wp14:editId="15F8EC30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7A6FAE" w14:textId="46AE053C" w:rsidR="00C2478E" w:rsidRPr="00ED4AEC" w:rsidRDefault="00ED4AEC" w:rsidP="00ED4AEC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771B3DCD" w14:textId="77777777" w:rsidR="00C2478E" w:rsidRDefault="00ED4AEC" w:rsidP="00ED4AEC">
      <w:pPr>
        <w:spacing w:line="240" w:lineRule="auto"/>
      </w:pPr>
      <w:r>
        <w:t>Средняя оценка удовлетворённости респондентов п</w:t>
      </w:r>
      <w:r>
        <w:t>о блоку вопросов «Удовлетворённость организацией учебного процесса» равна 7.49, что является показателем повышенного уровня удовлетворённости (50-75%).</w:t>
      </w:r>
    </w:p>
    <w:p w14:paraId="6B1EC846" w14:textId="77777777" w:rsidR="00C2478E" w:rsidRDefault="00ED4AEC" w:rsidP="00ED4AEC">
      <w:pPr>
        <w:spacing w:line="240" w:lineRule="auto"/>
      </w:pPr>
      <w:r>
        <w:t>Требуется более детальный анализ вопроса из блока «Удовлетворённость организацией учебного процесса», по</w:t>
      </w:r>
      <w:r>
        <w:t>лучившего средние оценки анкетируемых («Оцените 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</w:t>
      </w:r>
      <w:r>
        <w:t>ета из предложенных, открытых вопросов и т.д.) с целью выявления проблемных зон и последующей работой над их устранением.</w:t>
      </w:r>
    </w:p>
    <w:p w14:paraId="16F6075D" w14:textId="77777777" w:rsidR="00C2478E" w:rsidRDefault="00ED4AEC" w:rsidP="00ED4AEC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</w:t>
      </w:r>
      <w:r>
        <w:t>ожностью повышения квалификации» равна 7.57, что является показателем высокого уровня удовлетворённости (75-100%).</w:t>
      </w:r>
    </w:p>
    <w:p w14:paraId="77853DD8" w14:textId="77777777" w:rsidR="00C2478E" w:rsidRDefault="00ED4AEC" w:rsidP="00ED4AEC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6.86, что яв</w:t>
      </w:r>
      <w:r>
        <w:t>ляется показателем повышенного уровня удовлетворённости (50-75%).</w:t>
      </w:r>
    </w:p>
    <w:p w14:paraId="4DA2771D" w14:textId="77777777" w:rsidR="00C2478E" w:rsidRDefault="00ED4AEC" w:rsidP="00ED4AEC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</w:t>
      </w:r>
      <w:r>
        <w:t>го лечения и оздоровительного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</w:t>
      </w:r>
      <w:r>
        <w:t>дующей работой над их устранением.</w:t>
      </w:r>
    </w:p>
    <w:p w14:paraId="6CC05FE2" w14:textId="5555BFBF" w:rsidR="00C2478E" w:rsidRDefault="00ED4AEC" w:rsidP="00ED4AEC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7.31 (50-75%)</w:t>
      </w:r>
      <w:r>
        <w:t>, что является показателем повышенного уровня удовлетворённости.</w:t>
      </w:r>
    </w:p>
    <w:p w14:paraId="2B2B64D4" w14:textId="77777777" w:rsidR="00C2478E" w:rsidRDefault="00ED4AEC" w:rsidP="00ED4AEC">
      <w:pPr>
        <w:spacing w:line="240" w:lineRule="auto"/>
      </w:pPr>
      <w:r>
        <w:t>В целом, по результат</w:t>
      </w:r>
      <w:r>
        <w:t>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3AC7D914" w14:textId="77777777" w:rsidR="00C2478E" w:rsidRDefault="00ED4AEC" w:rsidP="00ED4AEC">
      <w:pPr>
        <w:spacing w:line="240" w:lineRule="auto"/>
      </w:pPr>
      <w:r>
        <w:t>В качестве рекомендации по сохранению высокого уровня удовлетворённости можно отм</w:t>
      </w:r>
      <w:r>
        <w:t>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C2478E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A36AD1" w14:textId="77777777" w:rsidR="00000000" w:rsidRDefault="00ED4AEC">
      <w:pPr>
        <w:spacing w:line="240" w:lineRule="auto"/>
      </w:pPr>
      <w:r>
        <w:separator/>
      </w:r>
    </w:p>
  </w:endnote>
  <w:endnote w:type="continuationSeparator" w:id="0">
    <w:p w14:paraId="057C96B3" w14:textId="77777777" w:rsidR="00000000" w:rsidRDefault="00ED4AE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4B65C" w14:textId="77777777" w:rsidR="00C2478E" w:rsidRDefault="00C2478E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C8E31" w14:textId="413AF48F" w:rsidR="00C2478E" w:rsidRDefault="00ED4AEC">
    <w:pPr>
      <w:pStyle w:val="af4"/>
      <w:rPr>
        <w:color w:val="000000"/>
      </w:rPr>
    </w:pPr>
    <w:r>
      <w:rPr>
        <w:noProof/>
      </w:rPr>
      <w:pict w14:anchorId="1877A67E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6F74734" w14:textId="77777777" w:rsidR="00C2478E" w:rsidRDefault="00C2478E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67737CC4" w14:textId="77777777" w:rsidR="00C2478E" w:rsidRDefault="00ED4AEC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A37D606" w14:textId="77777777" w:rsidR="00C2478E" w:rsidRDefault="00C2478E">
    <w:pPr>
      <w:pStyle w:val="af4"/>
    </w:pPr>
  </w:p>
  <w:p w14:paraId="7B1A976B" w14:textId="42F1630B" w:rsidR="00C2478E" w:rsidRDefault="00ED4AEC">
    <w:pPr>
      <w:pStyle w:val="af4"/>
    </w:pPr>
    <w:r>
      <w:rPr>
        <w:noProof/>
      </w:rPr>
      <w:pict w14:anchorId="3415C9F4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40554EAC" w14:textId="77777777" w:rsidR="00C2478E" w:rsidRDefault="00C2478E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A468CF" w14:textId="77777777" w:rsidR="00C2478E" w:rsidRDefault="00C2478E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4B963" w14:textId="77777777" w:rsidR="00000000" w:rsidRDefault="00ED4AEC">
      <w:pPr>
        <w:spacing w:line="240" w:lineRule="auto"/>
      </w:pPr>
      <w:r>
        <w:separator/>
      </w:r>
    </w:p>
  </w:footnote>
  <w:footnote w:type="continuationSeparator" w:id="0">
    <w:p w14:paraId="47237D27" w14:textId="77777777" w:rsidR="00000000" w:rsidRDefault="00ED4AE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760EB"/>
    <w:multiLevelType w:val="multilevel"/>
    <w:tmpl w:val="CAA6E902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43C0340"/>
    <w:multiLevelType w:val="multilevel"/>
    <w:tmpl w:val="DDA238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2478E"/>
    <w:rsid w:val="00C2478E"/>
    <w:rsid w:val="00ED4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9227C6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1685</Words>
  <Characters>9607</Characters>
  <Application>Microsoft Office Word</Application>
  <DocSecurity>0</DocSecurity>
  <Lines>80</Lines>
  <Paragraphs>22</Paragraphs>
  <ScaleCrop>false</ScaleCrop>
  <Company/>
  <LinksUpToDate>false</LinksUpToDate>
  <CharactersWithSpaces>11270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